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D4" w:rsidRPr="00733CDB" w:rsidRDefault="003A2A94" w:rsidP="0013622A">
      <w:pPr>
        <w:rPr>
          <w:b/>
          <w:sz w:val="28"/>
          <w:szCs w:val="28"/>
        </w:rPr>
      </w:pPr>
      <w:r w:rsidRPr="00733CDB">
        <w:rPr>
          <w:b/>
          <w:sz w:val="28"/>
          <w:szCs w:val="28"/>
        </w:rPr>
        <w:t>Antrag:</w:t>
      </w:r>
    </w:p>
    <w:p w:rsidR="00CB13D4" w:rsidRDefault="00CB13D4" w:rsidP="0013622A">
      <w:pPr>
        <w:rPr>
          <w:sz w:val="28"/>
          <w:szCs w:val="28"/>
        </w:rPr>
      </w:pPr>
      <w:r>
        <w:rPr>
          <w:sz w:val="28"/>
          <w:szCs w:val="28"/>
        </w:rPr>
        <w:t xml:space="preserve">Der Rat der Gemeinde Wenden beschließt zukünftig in neuen Baugebieten </w:t>
      </w:r>
      <w:r w:rsidR="00570BA0">
        <w:rPr>
          <w:sz w:val="28"/>
          <w:szCs w:val="28"/>
        </w:rPr>
        <w:t>folgende Vorgaben für Klima-und Umweltschutz</w:t>
      </w:r>
      <w:r w:rsidR="000407BC">
        <w:rPr>
          <w:sz w:val="28"/>
          <w:szCs w:val="28"/>
        </w:rPr>
        <w:t>,</w:t>
      </w:r>
      <w:r w:rsidR="00570BA0">
        <w:rPr>
          <w:sz w:val="28"/>
          <w:szCs w:val="28"/>
        </w:rPr>
        <w:t xml:space="preserve"> je nach Möglichkeit</w:t>
      </w:r>
      <w:r w:rsidR="000407BC">
        <w:rPr>
          <w:sz w:val="28"/>
          <w:szCs w:val="28"/>
        </w:rPr>
        <w:t>,</w:t>
      </w:r>
      <w:r w:rsidR="00570BA0">
        <w:rPr>
          <w:sz w:val="28"/>
          <w:szCs w:val="28"/>
        </w:rPr>
        <w:t xml:space="preserve"> umzusetzen.</w:t>
      </w:r>
    </w:p>
    <w:p w:rsidR="0056029B" w:rsidRDefault="0056029B" w:rsidP="0013622A">
      <w:pPr>
        <w:rPr>
          <w:sz w:val="28"/>
          <w:szCs w:val="28"/>
        </w:rPr>
      </w:pPr>
    </w:p>
    <w:p w:rsidR="0056029B" w:rsidRDefault="0056029B" w:rsidP="0056029B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56029B">
        <w:rPr>
          <w:sz w:val="28"/>
          <w:szCs w:val="28"/>
        </w:rPr>
        <w:t>Beton- und Steingärten sind zu verbieten</w:t>
      </w:r>
      <w:r w:rsidR="00112DD2">
        <w:rPr>
          <w:sz w:val="28"/>
          <w:szCs w:val="28"/>
        </w:rPr>
        <w:t>.</w:t>
      </w:r>
    </w:p>
    <w:p w:rsidR="0056029B" w:rsidRDefault="0056029B" w:rsidP="0056029B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Es sollen vermehrt öffentliche Räume für Anpflanzungen von Bäumen geplant werden. </w:t>
      </w:r>
    </w:p>
    <w:p w:rsidR="0056029B" w:rsidRDefault="0056029B" w:rsidP="0056029B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Die Flächenversiegelung auf den Grundstücken soll möglichst gering gehalten werden.</w:t>
      </w:r>
    </w:p>
    <w:p w:rsidR="0056029B" w:rsidRDefault="0056029B" w:rsidP="0056029B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Neben Reihenhäuser und Mehrfamilienhäuser sind auch Doppelhäuser mit einzuplanen</w:t>
      </w:r>
      <w:r>
        <w:rPr>
          <w:sz w:val="28"/>
          <w:szCs w:val="28"/>
        </w:rPr>
        <w:t>.</w:t>
      </w:r>
    </w:p>
    <w:p w:rsidR="0056029B" w:rsidRDefault="0056029B" w:rsidP="0056029B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Eine Ausrichtung der Dachflächen optimiert für Photovoltaik bzw. Solaranlagen Nutzung.</w:t>
      </w:r>
    </w:p>
    <w:p w:rsidR="0056029B" w:rsidRPr="00397696" w:rsidRDefault="0056029B" w:rsidP="0056029B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397696">
        <w:rPr>
          <w:sz w:val="28"/>
          <w:szCs w:val="28"/>
        </w:rPr>
        <w:t xml:space="preserve">Bei der Errichtung von </w:t>
      </w:r>
      <w:r>
        <w:rPr>
          <w:sz w:val="28"/>
          <w:szCs w:val="28"/>
        </w:rPr>
        <w:t>Neubauten</w:t>
      </w:r>
      <w:r w:rsidRPr="00397696">
        <w:rPr>
          <w:sz w:val="28"/>
          <w:szCs w:val="28"/>
        </w:rPr>
        <w:t xml:space="preserve"> sind</w:t>
      </w:r>
      <w:r>
        <w:rPr>
          <w:sz w:val="28"/>
          <w:szCs w:val="28"/>
        </w:rPr>
        <w:t>,</w:t>
      </w:r>
      <w:r w:rsidRPr="00397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wenn möglich, </w:t>
      </w:r>
      <w:r w:rsidRPr="00397696">
        <w:rPr>
          <w:sz w:val="28"/>
          <w:szCs w:val="28"/>
        </w:rPr>
        <w:t>bauliche Maßnahmen für den Einsatz erneuerbarer Energie (insbesondere Solarenergie) vorzusehen. Hier handelt es sich u.a. um Leitungsstränge</w:t>
      </w:r>
      <w:r>
        <w:rPr>
          <w:sz w:val="28"/>
          <w:szCs w:val="28"/>
        </w:rPr>
        <w:t>-</w:t>
      </w:r>
      <w:r w:rsidRPr="00397696">
        <w:rPr>
          <w:sz w:val="28"/>
          <w:szCs w:val="28"/>
        </w:rPr>
        <w:t xml:space="preserve">, schächte, ggf. </w:t>
      </w:r>
      <w:r>
        <w:rPr>
          <w:sz w:val="28"/>
          <w:szCs w:val="28"/>
        </w:rPr>
        <w:t>a</w:t>
      </w:r>
      <w:r w:rsidRPr="00397696">
        <w:rPr>
          <w:sz w:val="28"/>
          <w:szCs w:val="28"/>
        </w:rPr>
        <w:t>uch statische Aufwendungen im Dachbereich.</w:t>
      </w:r>
    </w:p>
    <w:p w:rsidR="0056029B" w:rsidRDefault="0056029B" w:rsidP="0056029B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Die Dachformen werden komplett freigestellt.</w:t>
      </w:r>
    </w:p>
    <w:p w:rsidR="0056029B" w:rsidRDefault="0056029B" w:rsidP="0056029B">
      <w:pPr>
        <w:pStyle w:val="Listenabsatz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Wenn möglich, sollte das Gebiet eine ÖPNV-Anbindung erhalten.</w:t>
      </w:r>
    </w:p>
    <w:p w:rsidR="00733CDB" w:rsidRDefault="00733CDB" w:rsidP="00733CDB">
      <w:pPr>
        <w:pStyle w:val="Listenabsatz"/>
        <w:ind w:left="644"/>
        <w:rPr>
          <w:sz w:val="28"/>
          <w:szCs w:val="28"/>
        </w:rPr>
      </w:pPr>
    </w:p>
    <w:p w:rsidR="000407BC" w:rsidRDefault="00733CDB" w:rsidP="00733CDB">
      <w:pPr>
        <w:pStyle w:val="Listenabsatz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Begründung:</w:t>
      </w:r>
      <w:bookmarkStart w:id="0" w:name="_GoBack"/>
      <w:bookmarkEnd w:id="0"/>
    </w:p>
    <w:p w:rsidR="000407BC" w:rsidRPr="000407BC" w:rsidRDefault="006737AA" w:rsidP="0026626A">
      <w:pPr>
        <w:rPr>
          <w:sz w:val="28"/>
          <w:szCs w:val="28"/>
        </w:rPr>
      </w:pPr>
      <w:r>
        <w:rPr>
          <w:sz w:val="28"/>
          <w:szCs w:val="28"/>
        </w:rPr>
        <w:t>Der Klimawandel ist längst spürbar und in unserem Alltag angekommen</w:t>
      </w:r>
      <w:r w:rsidR="0026626A">
        <w:rPr>
          <w:sz w:val="28"/>
          <w:szCs w:val="28"/>
        </w:rPr>
        <w:t xml:space="preserve">: Ob mehr heiße und trockene Tage im Sommer, mehr Niederschläge im Winter oder mehr Extremwetter mit Hagel und heftigen Sturm- die Veränderungen des Klimas sind eine Tatsache. </w:t>
      </w:r>
      <w:r w:rsidR="00733CDB">
        <w:rPr>
          <w:sz w:val="28"/>
          <w:szCs w:val="28"/>
        </w:rPr>
        <w:t xml:space="preserve">Bebauungspläne sind ein entscheidender Hebel hin zu einer erfolgreichen Energiewende. Jede Festsetzung, wo und wie gebaut werden </w:t>
      </w:r>
      <w:r w:rsidR="00B64F14">
        <w:rPr>
          <w:sz w:val="28"/>
          <w:szCs w:val="28"/>
        </w:rPr>
        <w:t>soll</w:t>
      </w:r>
      <w:r w:rsidR="00733CDB">
        <w:rPr>
          <w:sz w:val="28"/>
          <w:szCs w:val="28"/>
        </w:rPr>
        <w:t xml:space="preserve">, hat </w:t>
      </w:r>
      <w:r>
        <w:rPr>
          <w:sz w:val="28"/>
          <w:szCs w:val="28"/>
        </w:rPr>
        <w:t xml:space="preserve">neben Umwelt- auch </w:t>
      </w:r>
      <w:r w:rsidR="00733CDB">
        <w:rPr>
          <w:sz w:val="28"/>
          <w:szCs w:val="28"/>
        </w:rPr>
        <w:t xml:space="preserve">Klimaschutz-Relevanz. </w:t>
      </w:r>
      <w:r>
        <w:rPr>
          <w:sz w:val="28"/>
          <w:szCs w:val="28"/>
        </w:rPr>
        <w:t>Viele Details sind dafür ausschlaggebend, wie viel Energie wir benötigen und damit zur Klimaerwärmung beitragen.</w:t>
      </w:r>
      <w:r w:rsidR="0026626A">
        <w:rPr>
          <w:sz w:val="28"/>
          <w:szCs w:val="28"/>
        </w:rPr>
        <w:t xml:space="preserve"> Und das über viele Jahre. Mit den </w:t>
      </w:r>
      <w:proofErr w:type="spellStart"/>
      <w:r w:rsidR="0026626A">
        <w:rPr>
          <w:sz w:val="28"/>
          <w:szCs w:val="28"/>
        </w:rPr>
        <w:t>vorgeschlagenden</w:t>
      </w:r>
      <w:proofErr w:type="spellEnd"/>
      <w:r w:rsidR="0026626A">
        <w:rPr>
          <w:sz w:val="28"/>
          <w:szCs w:val="28"/>
        </w:rPr>
        <w:t xml:space="preserve"> Vorgaben bei Bebauungsplänen möchten wir in der Gemeinde Wenden zu einer erfolgreichen Energiewende beitragen.</w:t>
      </w:r>
    </w:p>
    <w:p w:rsidR="000407BC" w:rsidRDefault="000407BC" w:rsidP="0026626A">
      <w:pPr>
        <w:pStyle w:val="Listenabsatz"/>
        <w:ind w:left="644"/>
        <w:rPr>
          <w:sz w:val="28"/>
          <w:szCs w:val="28"/>
        </w:rPr>
      </w:pPr>
      <w:r w:rsidRPr="000407BC">
        <w:rPr>
          <w:sz w:val="28"/>
          <w:szCs w:val="28"/>
        </w:rPr>
        <w:t>Eine weitere Begründung erfolgt bei Bedarf mündlich.</w:t>
      </w:r>
    </w:p>
    <w:p w:rsidR="00112DD2" w:rsidRPr="000407BC" w:rsidRDefault="00112DD2" w:rsidP="0026626A">
      <w:pPr>
        <w:pStyle w:val="Listenabsatz"/>
        <w:ind w:left="644"/>
        <w:rPr>
          <w:sz w:val="28"/>
          <w:szCs w:val="28"/>
        </w:rPr>
      </w:pPr>
    </w:p>
    <w:p w:rsidR="001B4E16" w:rsidRPr="00525241" w:rsidRDefault="001B4E16" w:rsidP="0013622A">
      <w:pPr>
        <w:rPr>
          <w:sz w:val="28"/>
          <w:szCs w:val="28"/>
        </w:rPr>
      </w:pPr>
    </w:p>
    <w:sectPr w:rsidR="001B4E16" w:rsidRPr="00525241" w:rsidSect="00F07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A12"/>
    <w:multiLevelType w:val="hybridMultilevel"/>
    <w:tmpl w:val="26A29CD4"/>
    <w:lvl w:ilvl="0" w:tplc="44A4A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6687E"/>
    <w:multiLevelType w:val="hybridMultilevel"/>
    <w:tmpl w:val="32C29FA0"/>
    <w:lvl w:ilvl="0" w:tplc="4D2E547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6153A"/>
    <w:multiLevelType w:val="hybridMultilevel"/>
    <w:tmpl w:val="68CAAF02"/>
    <w:lvl w:ilvl="0" w:tplc="AC3E7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D3D0F"/>
    <w:multiLevelType w:val="hybridMultilevel"/>
    <w:tmpl w:val="95682FB4"/>
    <w:lvl w:ilvl="0" w:tplc="15DE46C6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A9"/>
    <w:rsid w:val="000407BC"/>
    <w:rsid w:val="00112DD2"/>
    <w:rsid w:val="00122168"/>
    <w:rsid w:val="0013622A"/>
    <w:rsid w:val="001B4E16"/>
    <w:rsid w:val="002110A9"/>
    <w:rsid w:val="002539E3"/>
    <w:rsid w:val="0026626A"/>
    <w:rsid w:val="00275C2E"/>
    <w:rsid w:val="00282967"/>
    <w:rsid w:val="002A4DAD"/>
    <w:rsid w:val="002C1C20"/>
    <w:rsid w:val="00397696"/>
    <w:rsid w:val="003A2A94"/>
    <w:rsid w:val="003E71D4"/>
    <w:rsid w:val="004321FA"/>
    <w:rsid w:val="004B1F22"/>
    <w:rsid w:val="00525241"/>
    <w:rsid w:val="0056029B"/>
    <w:rsid w:val="00570BA0"/>
    <w:rsid w:val="006737AA"/>
    <w:rsid w:val="00695A19"/>
    <w:rsid w:val="006D5BF4"/>
    <w:rsid w:val="00733CDB"/>
    <w:rsid w:val="00772A57"/>
    <w:rsid w:val="007F7FCC"/>
    <w:rsid w:val="008E2A24"/>
    <w:rsid w:val="00A462D7"/>
    <w:rsid w:val="00A60C5C"/>
    <w:rsid w:val="00A711A1"/>
    <w:rsid w:val="00B64F14"/>
    <w:rsid w:val="00BE019A"/>
    <w:rsid w:val="00BE0CC4"/>
    <w:rsid w:val="00C22FB0"/>
    <w:rsid w:val="00C333B1"/>
    <w:rsid w:val="00C94F9E"/>
    <w:rsid w:val="00CB13D4"/>
    <w:rsid w:val="00D359DA"/>
    <w:rsid w:val="00DD2A3D"/>
    <w:rsid w:val="00E10270"/>
    <w:rsid w:val="00E35CD0"/>
    <w:rsid w:val="00E71C1D"/>
    <w:rsid w:val="00EC591A"/>
    <w:rsid w:val="00EF47D0"/>
    <w:rsid w:val="00F07FF0"/>
    <w:rsid w:val="00F2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2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7774-6844-4B5C-B84F-2621521E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</dc:creator>
  <cp:lastModifiedBy>Elmar</cp:lastModifiedBy>
  <cp:revision>2</cp:revision>
  <cp:lastPrinted>2021-04-18T08:44:00Z</cp:lastPrinted>
  <dcterms:created xsi:type="dcterms:W3CDTF">2021-04-18T08:54:00Z</dcterms:created>
  <dcterms:modified xsi:type="dcterms:W3CDTF">2021-04-18T08:54:00Z</dcterms:modified>
</cp:coreProperties>
</file>